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A7FD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  <w:bookmarkStart w:id="0" w:name="_GoBack"/>
      <w:bookmarkEnd w:id="0"/>
      <w:r>
        <w:rPr>
          <w:rFonts w:eastAsia="华文中宋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A1C961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3DA58ABA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707FCA49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建</w:t>
      </w:r>
      <w:r>
        <w:rPr>
          <w:rFonts w:ascii="华文中宋" w:hAnsi="华文中宋" w:eastAsia="华文中宋"/>
          <w:b/>
          <w:sz w:val="44"/>
          <w:szCs w:val="44"/>
        </w:rPr>
        <w:t>邺区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生态环境</w:t>
      </w:r>
      <w:r>
        <w:rPr>
          <w:rFonts w:hint="eastAsia" w:ascii="华文中宋" w:hAnsi="华文中宋" w:eastAsia="华文中宋"/>
          <w:b/>
          <w:sz w:val="44"/>
          <w:szCs w:val="44"/>
        </w:rPr>
        <w:t>研究课题申请书</w:t>
      </w:r>
    </w:p>
    <w:p w14:paraId="7B2669B9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613A0FA8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1835B11E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70A57ED2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386D348E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186DC51E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14:paraId="5208FA82">
      <w:pPr>
        <w:adjustRightInd w:val="0"/>
        <w:snapToGrid w:val="0"/>
        <w:spacing w:before="156" w:beforeLines="50" w:after="156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课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题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名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称：</w:t>
      </w:r>
      <w:r>
        <w:rPr>
          <w:rFonts w:ascii="方正楷体_GBK" w:eastAsia="方正楷体_GBK"/>
          <w:sz w:val="32"/>
          <w:szCs w:val="32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                       </w:t>
      </w:r>
      <w:r>
        <w:rPr>
          <w:rFonts w:eastAsia="黑体"/>
          <w:sz w:val="28"/>
          <w:szCs w:val="28"/>
        </w:rPr>
        <w:t xml:space="preserve">                                        </w:t>
      </w:r>
    </w:p>
    <w:p w14:paraId="7C969F78">
      <w:pPr>
        <w:adjustRightInd w:val="0"/>
        <w:snapToGrid w:val="0"/>
        <w:spacing w:before="156" w:beforeLines="50" w:after="156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</w:t>
      </w:r>
      <w:r>
        <w:rPr>
          <w:rFonts w:eastAsia="黑体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>请</w:t>
      </w:r>
      <w:r>
        <w:rPr>
          <w:rFonts w:eastAsia="黑体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>单</w:t>
      </w:r>
      <w:r>
        <w:rPr>
          <w:rFonts w:eastAsia="黑体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>位：</w:t>
      </w:r>
      <w:r>
        <w:rPr>
          <w:rFonts w:eastAsia="黑体"/>
          <w:sz w:val="28"/>
          <w:szCs w:val="28"/>
          <w:u w:val="single"/>
        </w:rPr>
        <w:t xml:space="preserve">                              </w:t>
      </w:r>
      <w:r>
        <w:rPr>
          <w:rFonts w:eastAsia="黑体"/>
          <w:sz w:val="28"/>
          <w:szCs w:val="28"/>
        </w:rPr>
        <w:t xml:space="preserve">                                        </w:t>
      </w:r>
    </w:p>
    <w:p w14:paraId="146F43F0">
      <w:pPr>
        <w:adjustRightInd w:val="0"/>
        <w:snapToGrid w:val="0"/>
        <w:spacing w:before="156" w:beforeLines="50" w:after="156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课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题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组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负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责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人：</w:t>
      </w:r>
      <w:r>
        <w:rPr>
          <w:rFonts w:eastAsia="黑体"/>
          <w:sz w:val="28"/>
          <w:szCs w:val="28"/>
          <w:u w:val="single"/>
        </w:rPr>
        <w:t xml:space="preserve">                              </w:t>
      </w:r>
      <w:r>
        <w:rPr>
          <w:rFonts w:eastAsia="黑体"/>
          <w:sz w:val="28"/>
          <w:szCs w:val="28"/>
        </w:rPr>
        <w:t xml:space="preserve">                                  </w:t>
      </w:r>
    </w:p>
    <w:p w14:paraId="30071706">
      <w:pPr>
        <w:adjustRightInd w:val="0"/>
        <w:snapToGrid w:val="0"/>
        <w:spacing w:before="156" w:beforeLines="50" w:after="156" w:afterLines="50" w:line="48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                                    </w:t>
      </w:r>
    </w:p>
    <w:p w14:paraId="55F5F347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14:paraId="51E436E2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14:paraId="420013AE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 w14:paraId="6FD2C8CC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14:paraId="27986597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一、课题组主要成员</w:t>
      </w:r>
    </w:p>
    <w:p w14:paraId="4062877C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Style w:val="6"/>
        <w:tblW w:w="852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3"/>
        <w:gridCol w:w="1069"/>
        <w:gridCol w:w="404"/>
        <w:gridCol w:w="202"/>
        <w:gridCol w:w="614"/>
        <w:gridCol w:w="597"/>
        <w:gridCol w:w="146"/>
        <w:gridCol w:w="425"/>
        <w:gridCol w:w="368"/>
        <w:gridCol w:w="199"/>
        <w:gridCol w:w="563"/>
        <w:gridCol w:w="571"/>
        <w:gridCol w:w="284"/>
        <w:gridCol w:w="567"/>
        <w:gridCol w:w="283"/>
        <w:gridCol w:w="567"/>
        <w:gridCol w:w="1045"/>
      </w:tblGrid>
      <w:tr w14:paraId="7CDFCD9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64D0AF4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 w14:paraId="37D4D1A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 w14:paraId="1B5B8A0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 w14:paraId="5224519E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 w14:paraId="4ADA607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BB48E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6E339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BEA6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575CE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17F6F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27E4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3F70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4F6A5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14:paraId="72654ED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31AC3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991D6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行政职务</w:t>
            </w:r>
          </w:p>
        </w:tc>
        <w:tc>
          <w:tcPr>
            <w:tcW w:w="25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BD924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99909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CA644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14:paraId="578496C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9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DA111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D3C9F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0591C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F656E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2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C160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14:paraId="0BD5B72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C9569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1B3DA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78E1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8656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882FD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14:paraId="498FF95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8A3603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BF958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CB9A2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11FB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22A4D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EED4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传真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D05D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14:paraId="1578482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BBA0D7C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E37C96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8712897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14:paraId="5B82249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63F68A9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 w14:paraId="61BC04C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 w14:paraId="77F0CC4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 w14:paraId="46B8B45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14:paraId="4293ED4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14:paraId="0319C42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 w14:paraId="6478DA7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 w14:paraId="055962A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C2A8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CE6E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 w14:paraId="2F30ECA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64BC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 w14:paraId="25A83BC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3C46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D7EA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5409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7DB0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</w:tr>
      <w:tr w14:paraId="7B3F02C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8D85A9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63C42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3111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5AC5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7813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72309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12FF4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EDED5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7C1EBB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5200D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7DE8D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C5C8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566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EBB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FC293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7A742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E087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493F50D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95D26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5195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D9F9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12D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FCC5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16EF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CF0F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8E59B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1BF87E0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95AD0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9D5F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8B4A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E4F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B32C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ACFB6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3F3D4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A0A32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D4BCB4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FD01C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D8BF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2727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4FB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CB0B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B446D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3CFFA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C4BCD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5F62AF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3232A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ED12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9DAED"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F6343"/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E4FA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D09BC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67C46"/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C1D58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382AE8C7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28658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11906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CC949"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BE34C"/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A9202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A2BE1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84206"/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B50B5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5E38C6B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A97F3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EBD4F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FB6D2"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DEAE1"/>
        </w:tc>
        <w:tc>
          <w:tcPr>
            <w:tcW w:w="1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41A20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F633E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99A60"/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EC164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14:paraId="5A8B7243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二、课题负责人和主要成员近三年相关研究成果</w:t>
      </w:r>
    </w:p>
    <w:p w14:paraId="7FD328FC"/>
    <w:tbl>
      <w:tblPr>
        <w:tblStyle w:val="6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900"/>
        <w:gridCol w:w="1440"/>
        <w:gridCol w:w="1980"/>
        <w:gridCol w:w="1377"/>
      </w:tblGrid>
      <w:tr w14:paraId="22C3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vAlign w:val="center"/>
          </w:tcPr>
          <w:p w14:paraId="20B14A87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成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果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名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称</w:t>
            </w:r>
          </w:p>
        </w:tc>
        <w:tc>
          <w:tcPr>
            <w:tcW w:w="900" w:type="dxa"/>
            <w:vAlign w:val="center"/>
          </w:tcPr>
          <w:p w14:paraId="6E820B79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者</w:t>
            </w:r>
          </w:p>
        </w:tc>
        <w:tc>
          <w:tcPr>
            <w:tcW w:w="1440" w:type="dxa"/>
            <w:vAlign w:val="center"/>
          </w:tcPr>
          <w:p w14:paraId="576321BB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成果形式</w:t>
            </w:r>
          </w:p>
        </w:tc>
        <w:tc>
          <w:tcPr>
            <w:tcW w:w="1980" w:type="dxa"/>
            <w:vAlign w:val="center"/>
          </w:tcPr>
          <w:p w14:paraId="2E7E076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发表刊物或</w:t>
            </w:r>
          </w:p>
          <w:p w14:paraId="690E6A0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出版单位</w:t>
            </w:r>
          </w:p>
        </w:tc>
        <w:tc>
          <w:tcPr>
            <w:tcW w:w="1377" w:type="dxa"/>
            <w:vAlign w:val="center"/>
          </w:tcPr>
          <w:p w14:paraId="12A27DC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</w:tr>
      <w:tr w14:paraId="4DB5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6E91EE7D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</w:tcPr>
          <w:p w14:paraId="6FF88EE3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</w:tcPr>
          <w:p w14:paraId="39193593"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980" w:type="dxa"/>
          </w:tcPr>
          <w:p w14:paraId="381A35B6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66A73079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13B6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13B5DCD1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00" w:type="dxa"/>
          </w:tcPr>
          <w:p w14:paraId="5EEB98F2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  <w:p w14:paraId="0884DBCB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0" w:type="dxa"/>
          </w:tcPr>
          <w:p w14:paraId="57BDB994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80" w:type="dxa"/>
          </w:tcPr>
          <w:p w14:paraId="0C1E13F4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77" w:type="dxa"/>
          </w:tcPr>
          <w:p w14:paraId="2E2EC258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14:paraId="109C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3C58E714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</w:tcPr>
          <w:p w14:paraId="2A71F093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</w:tcPr>
          <w:p w14:paraId="0B872A8D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</w:tcPr>
          <w:p w14:paraId="65C13FDF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30EDB88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1D8A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6E76A334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</w:tcPr>
          <w:p w14:paraId="0BBFB71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</w:tcPr>
          <w:p w14:paraId="5684303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</w:tcPr>
          <w:p w14:paraId="1D91273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5174CDA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3ECB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456CBD45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</w:tcPr>
          <w:p w14:paraId="60F002C0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</w:tcPr>
          <w:p w14:paraId="094DD9A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</w:tcPr>
          <w:p w14:paraId="2DA0E476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412762DF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13DF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127803B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</w:tcPr>
          <w:p w14:paraId="47D5978B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</w:tcPr>
          <w:p w14:paraId="52353294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</w:tcPr>
          <w:p w14:paraId="03B68035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2B55D499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2C93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3E250814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</w:tcPr>
          <w:p w14:paraId="5F47DA10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14:paraId="4CE778B0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14:paraId="08878A9A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</w:tcPr>
          <w:p w14:paraId="4795C7AC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14:paraId="4A4A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6B83032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</w:tcPr>
          <w:p w14:paraId="6A833AD1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14:paraId="17084A68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14:paraId="5A963046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</w:tcPr>
          <w:p w14:paraId="0A056B22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14:paraId="1A55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2D694C7C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</w:tcPr>
          <w:p w14:paraId="7EAC7194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14:paraId="6EC21ED5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14:paraId="2B68EA62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</w:tcPr>
          <w:p w14:paraId="1BCC7454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14:paraId="0B6D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721081BC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</w:tcPr>
          <w:p w14:paraId="34F4189B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14:paraId="4F0F76DB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14:paraId="7950B28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</w:tcPr>
          <w:p w14:paraId="193ECC45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14:paraId="732A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6FE5C74E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</w:tcPr>
          <w:p w14:paraId="19E9A9F2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14:paraId="262A8491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14:paraId="1BCFD591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</w:tcPr>
          <w:p w14:paraId="3B1A0005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14:paraId="6DDE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1167A5FB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</w:tcPr>
          <w:p w14:paraId="203F1A02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14:paraId="2153768C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14:paraId="6E9D9CB4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</w:tcPr>
          <w:p w14:paraId="37B5E813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14:paraId="390B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</w:tcPr>
          <w:p w14:paraId="7BCBF27D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</w:tcPr>
          <w:p w14:paraId="13C43E1C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14:paraId="1978A325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14:paraId="524D57DC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</w:tcPr>
          <w:p w14:paraId="45700A82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</w:tbl>
    <w:p w14:paraId="6056FEE5">
      <w:pPr>
        <w:adjustRightInd w:val="0"/>
        <w:snapToGrid w:val="0"/>
        <w:spacing w:line="360" w:lineRule="auto"/>
        <w:rPr>
          <w:b/>
          <w:bCs/>
          <w:sz w:val="24"/>
        </w:rPr>
      </w:pPr>
    </w:p>
    <w:p w14:paraId="6D9B6105">
      <w:pPr>
        <w:adjustRightInd w:val="0"/>
        <w:snapToGrid w:val="0"/>
        <w:spacing w:line="360" w:lineRule="auto"/>
        <w:rPr>
          <w:b/>
          <w:bCs/>
          <w:sz w:val="24"/>
        </w:rPr>
      </w:pPr>
    </w:p>
    <w:p w14:paraId="74E3607A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三、课题研究方案</w:t>
      </w:r>
    </w:p>
    <w:p w14:paraId="0DFDBA19">
      <w:pPr>
        <w:rPr>
          <w:rFonts w:eastAsia="黑体"/>
        </w:rPr>
      </w:pPr>
    </w:p>
    <w:tbl>
      <w:tblPr>
        <w:tblStyle w:val="6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 w14:paraId="0FCC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  <w:jc w:val="center"/>
        </w:trPr>
        <w:tc>
          <w:tcPr>
            <w:tcW w:w="8777" w:type="dxa"/>
          </w:tcPr>
          <w:p w14:paraId="4526649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4AFA659C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结合研究要点的要求，有针对性地提出课题研究方案，包括研究思路、研究方法、工作进度安排、研究成果转化目标及转化形式，可另附页。</w:t>
            </w:r>
          </w:p>
          <w:p w14:paraId="748A22FD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</w:t>
            </w:r>
          </w:p>
        </w:tc>
      </w:tr>
    </w:tbl>
    <w:p w14:paraId="7AC8F0A7">
      <w:pPr>
        <w:adjustRightInd w:val="0"/>
        <w:snapToGrid w:val="0"/>
        <w:spacing w:line="360" w:lineRule="auto"/>
        <w:rPr>
          <w:b/>
          <w:bCs/>
          <w:sz w:val="24"/>
        </w:rPr>
      </w:pPr>
    </w:p>
    <w:p w14:paraId="0DA26E0C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四、研究</w:t>
      </w:r>
      <w:r>
        <w:rPr>
          <w:rFonts w:hAnsi="宋体"/>
          <w:b/>
          <w:bCs/>
          <w:sz w:val="24"/>
        </w:rPr>
        <w:t>优势及</w:t>
      </w:r>
      <w:r>
        <w:rPr>
          <w:rFonts w:hint="eastAsia" w:hAnsi="宋体"/>
          <w:b/>
          <w:bCs/>
          <w:sz w:val="24"/>
        </w:rPr>
        <w:t>相关</w:t>
      </w:r>
      <w:r>
        <w:rPr>
          <w:rFonts w:hAnsi="宋体"/>
          <w:b/>
          <w:bCs/>
          <w:sz w:val="24"/>
        </w:rPr>
        <w:t>需求</w:t>
      </w:r>
    </w:p>
    <w:p w14:paraId="62373CB7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514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5" w:hRule="atLeast"/>
          <w:jc w:val="center"/>
        </w:trPr>
        <w:tc>
          <w:tcPr>
            <w:tcW w:w="9000" w:type="dxa"/>
          </w:tcPr>
          <w:p w14:paraId="16A2FDFE"/>
          <w:p w14:paraId="273AB6C8"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完成本课题研究的时间保证及</w:t>
            </w:r>
            <w:r>
              <w:rPr>
                <w:kern w:val="0"/>
                <w:sz w:val="24"/>
              </w:rPr>
              <w:t>研究优势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0175043D"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需要建</w:t>
            </w:r>
            <w:r>
              <w:rPr>
                <w:kern w:val="0"/>
                <w:sz w:val="24"/>
              </w:rPr>
              <w:t>邺区配合的</w:t>
            </w:r>
            <w:r>
              <w:rPr>
                <w:rFonts w:hint="eastAsia"/>
                <w:kern w:val="0"/>
                <w:sz w:val="24"/>
              </w:rPr>
              <w:t>科研条件。</w:t>
            </w:r>
          </w:p>
          <w:p w14:paraId="0722B3EF"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</w:t>
            </w:r>
            <w:r>
              <w:rPr>
                <w:kern w:val="0"/>
                <w:sz w:val="24"/>
              </w:rPr>
              <w:t>本课题经费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5434C34C">
            <w:pPr>
              <w:spacing w:line="360" w:lineRule="auto"/>
              <w:ind w:firstLine="420" w:firstLineChars="200"/>
            </w:pPr>
          </w:p>
        </w:tc>
      </w:tr>
    </w:tbl>
    <w:p w14:paraId="7FCA059C">
      <w:pPr>
        <w:adjustRightInd w:val="0"/>
        <w:snapToGrid w:val="0"/>
        <w:spacing w:line="360" w:lineRule="auto"/>
        <w:rPr>
          <w:b/>
          <w:bCs/>
          <w:sz w:val="24"/>
        </w:rPr>
      </w:pPr>
    </w:p>
    <w:p w14:paraId="1285F510">
      <w:pPr>
        <w:adjustRightInd w:val="0"/>
        <w:snapToGrid w:val="0"/>
        <w:spacing w:line="360" w:lineRule="auto"/>
        <w:rPr>
          <w:rFonts w:eastAsia="黑体"/>
          <w:bCs/>
          <w:sz w:val="24"/>
        </w:rPr>
      </w:pPr>
      <w:r>
        <w:rPr>
          <w:rFonts w:hint="eastAsia" w:hAnsi="宋体"/>
          <w:b/>
          <w:bCs/>
          <w:sz w:val="24"/>
        </w:rPr>
        <w:t>五、课题组所在单位意见</w:t>
      </w:r>
    </w:p>
    <w:tbl>
      <w:tblPr>
        <w:tblStyle w:val="6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128A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</w:tcPr>
          <w:p w14:paraId="68BB4A49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264D631E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7FC88D6F"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 w14:paraId="3A9B7B1B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33756AF6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7FC6247F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5E38A976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367A1CD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单位公章</w:t>
            </w:r>
            <w:r>
              <w:rPr>
                <w:kern w:val="0"/>
                <w:sz w:val="24"/>
              </w:rPr>
              <w:t xml:space="preserve">     </w:t>
            </w:r>
          </w:p>
          <w:p w14:paraId="3D22C503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</w:p>
          <w:p w14:paraId="2472A040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14:paraId="35F83C3C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  <w:p w14:paraId="69C27507">
            <w:pPr>
              <w:spacing w:line="480" w:lineRule="auto"/>
              <w:ind w:firstLine="2976" w:firstLineChars="1240"/>
              <w:rPr>
                <w:rFonts w:eastAsia="楷体_GB2312"/>
                <w:bCs/>
                <w:sz w:val="24"/>
              </w:rPr>
            </w:pPr>
          </w:p>
        </w:tc>
      </w:tr>
    </w:tbl>
    <w:p w14:paraId="7D2FB2AC">
      <w:pPr>
        <w:spacing w:line="480" w:lineRule="auto"/>
        <w:ind w:right="480"/>
        <w:jc w:val="center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397F3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59DA37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D573A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02D142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C1E99"/>
    <w:multiLevelType w:val="multilevel"/>
    <w:tmpl w:val="729C1E9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CB"/>
    <w:rsid w:val="00000FC7"/>
    <w:rsid w:val="00003478"/>
    <w:rsid w:val="00011599"/>
    <w:rsid w:val="00033E24"/>
    <w:rsid w:val="000500C7"/>
    <w:rsid w:val="000501D3"/>
    <w:rsid w:val="00061AB8"/>
    <w:rsid w:val="000675AE"/>
    <w:rsid w:val="000A5321"/>
    <w:rsid w:val="000B7A14"/>
    <w:rsid w:val="000C6EC9"/>
    <w:rsid w:val="000D1DFE"/>
    <w:rsid w:val="000D7304"/>
    <w:rsid w:val="000F48F4"/>
    <w:rsid w:val="00117967"/>
    <w:rsid w:val="00126A01"/>
    <w:rsid w:val="001323CE"/>
    <w:rsid w:val="001364DB"/>
    <w:rsid w:val="00170EB9"/>
    <w:rsid w:val="00174B40"/>
    <w:rsid w:val="0018508C"/>
    <w:rsid w:val="0018643B"/>
    <w:rsid w:val="00195A0C"/>
    <w:rsid w:val="00197828"/>
    <w:rsid w:val="001A628F"/>
    <w:rsid w:val="00254067"/>
    <w:rsid w:val="002807DA"/>
    <w:rsid w:val="00291E65"/>
    <w:rsid w:val="00297D11"/>
    <w:rsid w:val="00297D8B"/>
    <w:rsid w:val="003112F3"/>
    <w:rsid w:val="003138D6"/>
    <w:rsid w:val="003139F0"/>
    <w:rsid w:val="00327481"/>
    <w:rsid w:val="00364CEF"/>
    <w:rsid w:val="00376ED2"/>
    <w:rsid w:val="003847EF"/>
    <w:rsid w:val="0039412E"/>
    <w:rsid w:val="003A4B1F"/>
    <w:rsid w:val="003A4D51"/>
    <w:rsid w:val="003E433B"/>
    <w:rsid w:val="003F57FB"/>
    <w:rsid w:val="004020E3"/>
    <w:rsid w:val="00422C03"/>
    <w:rsid w:val="00424DBE"/>
    <w:rsid w:val="00431479"/>
    <w:rsid w:val="00431BE3"/>
    <w:rsid w:val="0044446B"/>
    <w:rsid w:val="00446A87"/>
    <w:rsid w:val="004833F6"/>
    <w:rsid w:val="00486B92"/>
    <w:rsid w:val="004A58B2"/>
    <w:rsid w:val="004C302D"/>
    <w:rsid w:val="004C6FDF"/>
    <w:rsid w:val="004F141E"/>
    <w:rsid w:val="00566857"/>
    <w:rsid w:val="00572D8D"/>
    <w:rsid w:val="00585E78"/>
    <w:rsid w:val="005939A3"/>
    <w:rsid w:val="00595132"/>
    <w:rsid w:val="005A31FE"/>
    <w:rsid w:val="005F0454"/>
    <w:rsid w:val="005F55AC"/>
    <w:rsid w:val="00611B50"/>
    <w:rsid w:val="00617741"/>
    <w:rsid w:val="006317A9"/>
    <w:rsid w:val="00632DC1"/>
    <w:rsid w:val="00635364"/>
    <w:rsid w:val="006432DF"/>
    <w:rsid w:val="006468E8"/>
    <w:rsid w:val="00647596"/>
    <w:rsid w:val="00660AF7"/>
    <w:rsid w:val="006765FC"/>
    <w:rsid w:val="006B01DD"/>
    <w:rsid w:val="006E6079"/>
    <w:rsid w:val="00750CBB"/>
    <w:rsid w:val="0078077C"/>
    <w:rsid w:val="0079268B"/>
    <w:rsid w:val="007C04A5"/>
    <w:rsid w:val="007C51EC"/>
    <w:rsid w:val="007E313A"/>
    <w:rsid w:val="007E3E23"/>
    <w:rsid w:val="007F797D"/>
    <w:rsid w:val="0081578A"/>
    <w:rsid w:val="00823474"/>
    <w:rsid w:val="00876588"/>
    <w:rsid w:val="008A036C"/>
    <w:rsid w:val="008B6140"/>
    <w:rsid w:val="00904307"/>
    <w:rsid w:val="00923160"/>
    <w:rsid w:val="0093042E"/>
    <w:rsid w:val="00957CF9"/>
    <w:rsid w:val="009603BE"/>
    <w:rsid w:val="009766E9"/>
    <w:rsid w:val="00994198"/>
    <w:rsid w:val="009D0CE8"/>
    <w:rsid w:val="00A13ACA"/>
    <w:rsid w:val="00A406B9"/>
    <w:rsid w:val="00A928F2"/>
    <w:rsid w:val="00A97962"/>
    <w:rsid w:val="00AB3EEA"/>
    <w:rsid w:val="00AD6424"/>
    <w:rsid w:val="00AD6996"/>
    <w:rsid w:val="00AD6E9A"/>
    <w:rsid w:val="00AF1BF0"/>
    <w:rsid w:val="00B04F41"/>
    <w:rsid w:val="00B14B7F"/>
    <w:rsid w:val="00B17835"/>
    <w:rsid w:val="00B20EE6"/>
    <w:rsid w:val="00B24AB4"/>
    <w:rsid w:val="00B35008"/>
    <w:rsid w:val="00B369DB"/>
    <w:rsid w:val="00B46D07"/>
    <w:rsid w:val="00B516A6"/>
    <w:rsid w:val="00B56E89"/>
    <w:rsid w:val="00B616E2"/>
    <w:rsid w:val="00B74A03"/>
    <w:rsid w:val="00B83145"/>
    <w:rsid w:val="00B83DE0"/>
    <w:rsid w:val="00B874AE"/>
    <w:rsid w:val="00BA4941"/>
    <w:rsid w:val="00BA6F37"/>
    <w:rsid w:val="00BB3186"/>
    <w:rsid w:val="00BC2D10"/>
    <w:rsid w:val="00BC32C3"/>
    <w:rsid w:val="00BC5098"/>
    <w:rsid w:val="00BC7366"/>
    <w:rsid w:val="00BD7FD2"/>
    <w:rsid w:val="00BE31EE"/>
    <w:rsid w:val="00C048D3"/>
    <w:rsid w:val="00C258F5"/>
    <w:rsid w:val="00C44ACE"/>
    <w:rsid w:val="00C45BDF"/>
    <w:rsid w:val="00C54860"/>
    <w:rsid w:val="00C71D4C"/>
    <w:rsid w:val="00C72292"/>
    <w:rsid w:val="00C76EE3"/>
    <w:rsid w:val="00C9192F"/>
    <w:rsid w:val="00CB467D"/>
    <w:rsid w:val="00CB57C7"/>
    <w:rsid w:val="00CD4712"/>
    <w:rsid w:val="00CE3495"/>
    <w:rsid w:val="00CE3CA9"/>
    <w:rsid w:val="00CE5558"/>
    <w:rsid w:val="00CE78CC"/>
    <w:rsid w:val="00D022FD"/>
    <w:rsid w:val="00D1737C"/>
    <w:rsid w:val="00D26A82"/>
    <w:rsid w:val="00D31AD3"/>
    <w:rsid w:val="00D330A8"/>
    <w:rsid w:val="00D54ED1"/>
    <w:rsid w:val="00D630A5"/>
    <w:rsid w:val="00D72FCB"/>
    <w:rsid w:val="00D815FF"/>
    <w:rsid w:val="00D926A8"/>
    <w:rsid w:val="00DA27CA"/>
    <w:rsid w:val="00DA626A"/>
    <w:rsid w:val="00DA753D"/>
    <w:rsid w:val="00DC20C4"/>
    <w:rsid w:val="00DC2542"/>
    <w:rsid w:val="00DF033D"/>
    <w:rsid w:val="00DF2F40"/>
    <w:rsid w:val="00E0281C"/>
    <w:rsid w:val="00E0296B"/>
    <w:rsid w:val="00E118EE"/>
    <w:rsid w:val="00E126BB"/>
    <w:rsid w:val="00E258B3"/>
    <w:rsid w:val="00E26480"/>
    <w:rsid w:val="00E662D6"/>
    <w:rsid w:val="00E75D3C"/>
    <w:rsid w:val="00E91B24"/>
    <w:rsid w:val="00EB7403"/>
    <w:rsid w:val="00EC1A95"/>
    <w:rsid w:val="00EF5873"/>
    <w:rsid w:val="00F51670"/>
    <w:rsid w:val="00F51B55"/>
    <w:rsid w:val="00F63F2C"/>
    <w:rsid w:val="00F807C8"/>
    <w:rsid w:val="00FA449F"/>
    <w:rsid w:val="00FD0960"/>
    <w:rsid w:val="00FE39A8"/>
    <w:rsid w:val="00FF4DD8"/>
    <w:rsid w:val="014E7553"/>
    <w:rsid w:val="04631599"/>
    <w:rsid w:val="1053753A"/>
    <w:rsid w:val="10857CA3"/>
    <w:rsid w:val="13026F8A"/>
    <w:rsid w:val="2C25487E"/>
    <w:rsid w:val="2EFD0AE7"/>
    <w:rsid w:val="32185A81"/>
    <w:rsid w:val="334E2808"/>
    <w:rsid w:val="38E36631"/>
    <w:rsid w:val="45425DC5"/>
    <w:rsid w:val="51001D43"/>
    <w:rsid w:val="700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12">
    <w:name w:val="批注框文本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cs="Times New Roman"/>
      <w:kern w:val="2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fgw</Company>
  <Pages>6</Pages>
  <Words>297</Words>
  <Characters>297</Characters>
  <Lines>15</Lines>
  <Paragraphs>4</Paragraphs>
  <TotalTime>11</TotalTime>
  <ScaleCrop>false</ScaleCrop>
  <LinksUpToDate>false</LinksUpToDate>
  <CharactersWithSpaces>1921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何</cp:lastModifiedBy>
  <cp:revision>7</cp:revision>
  <cp:lastPrinted>2019-04-24T07:44:00Z</cp:lastPrinted>
  <dcterms:created xsi:type="dcterms:W3CDTF">2019-06-18T23:42:00Z</dcterms:created>
  <dcterms:modified xsi:type="dcterms:W3CDTF">2025-07-17T03:24:06Z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4FEBCDD7D3084F148D75FF2571D6472A_13</vt:lpwstr>
  </property>
</Properties>
</file>